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9E3" w:rsidRDefault="001429E3" w:rsidP="005C239B">
      <w:pPr>
        <w:autoSpaceDE/>
        <w:autoSpaceDN/>
        <w:spacing w:after="200" w:line="276" w:lineRule="auto"/>
        <w:jc w:val="both"/>
        <w:rPr>
          <w:sz w:val="28"/>
          <w:szCs w:val="28"/>
        </w:rPr>
      </w:pPr>
    </w:p>
    <w:p w:rsidR="001F69AF" w:rsidRDefault="001F69AF" w:rsidP="001F69AF">
      <w:pPr>
        <w:autoSpaceDE/>
        <w:autoSpaceDN/>
        <w:spacing w:line="276" w:lineRule="auto"/>
        <w:ind w:left="851" w:right="715"/>
        <w:rPr>
          <w:b/>
          <w:color w:val="000000"/>
          <w:sz w:val="26"/>
          <w:szCs w:val="22"/>
          <w:u w:color="000000"/>
          <w:lang w:eastAsia="en-US"/>
        </w:rPr>
      </w:pPr>
      <w:r w:rsidRPr="001F69AF">
        <w:rPr>
          <w:b/>
          <w:color w:val="000000"/>
          <w:sz w:val="26"/>
          <w:szCs w:val="22"/>
          <w:u w:color="000000"/>
          <w:lang w:eastAsia="en-US"/>
        </w:rPr>
        <w:t>Особенности проведения внутренних вступительных испытаний для инвалидов и лип с ограниченными возможностями здоровья</w:t>
      </w:r>
    </w:p>
    <w:p w:rsidR="001F69AF" w:rsidRPr="001F69AF" w:rsidRDefault="001F69AF" w:rsidP="001F69AF">
      <w:pPr>
        <w:autoSpaceDE/>
        <w:autoSpaceDN/>
        <w:spacing w:line="276" w:lineRule="auto"/>
        <w:ind w:left="851" w:right="715"/>
        <w:rPr>
          <w:b/>
          <w:color w:val="000000"/>
          <w:sz w:val="24"/>
          <w:szCs w:val="22"/>
          <w:lang w:eastAsia="en-US"/>
        </w:rPr>
      </w:pPr>
    </w:p>
    <w:p w:rsidR="001F69AF" w:rsidRPr="001F69AF" w:rsidRDefault="001F69AF" w:rsidP="001F69AF">
      <w:pPr>
        <w:autoSpaceDE/>
        <w:autoSpaceDN/>
        <w:spacing w:after="5" w:line="276" w:lineRule="auto"/>
        <w:ind w:right="205" w:firstLine="720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t xml:space="preserve">1. </w:t>
      </w:r>
      <w:r w:rsidRPr="001F69AF">
        <w:rPr>
          <w:color w:val="000000"/>
          <w:sz w:val="24"/>
          <w:szCs w:val="22"/>
          <w:lang w:eastAsia="en-US"/>
        </w:rPr>
        <w:t>При проведении внутрен</w:t>
      </w:r>
      <w:r w:rsidRPr="001F69AF">
        <w:rPr>
          <w:color w:val="000000"/>
          <w:sz w:val="24"/>
          <w:szCs w:val="22"/>
          <w:u w:color="000000"/>
          <w:lang w:eastAsia="en-US"/>
        </w:rPr>
        <w:t>ни</w:t>
      </w:r>
      <w:r w:rsidRPr="001F69AF">
        <w:rPr>
          <w:color w:val="000000"/>
          <w:sz w:val="24"/>
          <w:szCs w:val="22"/>
          <w:lang w:eastAsia="en-US"/>
        </w:rPr>
        <w:t xml:space="preserve">х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Институт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</w:t>
      </w:r>
      <w:r w:rsidRPr="001F69AF">
        <w:rPr>
          <w:noProof/>
          <w:color w:val="000000"/>
          <w:sz w:val="24"/>
          <w:szCs w:val="22"/>
          <w:lang w:eastAsia="en-US"/>
        </w:rPr>
        <w:t xml:space="preserve"> Поступающим с </w:t>
      </w:r>
      <w:r w:rsidRPr="001F69AF">
        <w:rPr>
          <w:color w:val="000000"/>
          <w:sz w:val="24"/>
          <w:szCs w:val="22"/>
          <w:lang w:eastAsia="en-US"/>
        </w:rPr>
        <w:t>ограниченными возможностями здоровья предоставляется в доступной для них форме информация о порядке проведения внутренних вступительных испытаний.</w:t>
      </w:r>
    </w:p>
    <w:p w:rsidR="001F69AF" w:rsidRPr="001F69AF" w:rsidRDefault="001F69AF" w:rsidP="001F69AF">
      <w:pPr>
        <w:autoSpaceDE/>
        <w:autoSpaceDN/>
        <w:spacing w:after="5" w:line="276" w:lineRule="auto"/>
        <w:ind w:right="205" w:firstLine="708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t xml:space="preserve">2. </w:t>
      </w:r>
      <w:r w:rsidRPr="001F69AF">
        <w:rPr>
          <w:color w:val="000000"/>
          <w:sz w:val="24"/>
          <w:szCs w:val="22"/>
          <w:lang w:eastAsia="en-US"/>
        </w:rPr>
        <w:t xml:space="preserve">Продолжительность внутреннего вступительного испытания для </w:t>
      </w:r>
      <w:proofErr w:type="gramStart"/>
      <w:r w:rsidRPr="001F69AF">
        <w:rPr>
          <w:color w:val="000000"/>
          <w:sz w:val="24"/>
          <w:szCs w:val="22"/>
          <w:lang w:eastAsia="en-US"/>
        </w:rPr>
        <w:t>поступающих</w:t>
      </w:r>
      <w:proofErr w:type="gramEnd"/>
      <w:r w:rsidRPr="001F69AF">
        <w:rPr>
          <w:color w:val="000000"/>
          <w:sz w:val="24"/>
          <w:szCs w:val="22"/>
          <w:lang w:eastAsia="en-US"/>
        </w:rPr>
        <w:t xml:space="preserve"> с ограниченными возможностями здоровья увеличивается по решению Института, но не более чем на 1,5 часа.</w:t>
      </w:r>
    </w:p>
    <w:p w:rsidR="001F69AF" w:rsidRPr="001F69AF" w:rsidRDefault="001F69AF" w:rsidP="001F69AF">
      <w:pPr>
        <w:autoSpaceDE/>
        <w:autoSpaceDN/>
        <w:spacing w:after="5" w:line="276" w:lineRule="auto"/>
        <w:ind w:right="205" w:firstLine="600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t xml:space="preserve"> 3. </w:t>
      </w:r>
      <w:r w:rsidRPr="001F69AF">
        <w:rPr>
          <w:color w:val="000000"/>
          <w:sz w:val="24"/>
          <w:szCs w:val="22"/>
          <w:lang w:eastAsia="en-US"/>
        </w:rPr>
        <w:t>При очном проведении внутренних вступительных испытаний в Институте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лифтов).</w:t>
      </w:r>
    </w:p>
    <w:p w:rsidR="001F69AF" w:rsidRPr="001F69AF" w:rsidRDefault="001F69AF" w:rsidP="001F69AF">
      <w:pPr>
        <w:autoSpaceDE/>
        <w:autoSpaceDN/>
        <w:spacing w:after="3" w:line="276" w:lineRule="auto"/>
        <w:ind w:left="610" w:right="630" w:hanging="1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  При отсутствии лифтов аудитория должна располагаться на первом этаже здания.</w:t>
      </w:r>
    </w:p>
    <w:p w:rsidR="001F69AF" w:rsidRPr="001F69AF" w:rsidRDefault="001F69AF" w:rsidP="001F69AF">
      <w:pPr>
        <w:autoSpaceDE/>
        <w:autoSpaceDN/>
        <w:spacing w:after="5" w:line="276" w:lineRule="auto"/>
        <w:ind w:left="50" w:right="15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Очные внутренние вступительные испытания для </w:t>
      </w:r>
      <w:proofErr w:type="gramStart"/>
      <w:r w:rsidRPr="001F69AF">
        <w:rPr>
          <w:color w:val="000000"/>
          <w:sz w:val="24"/>
          <w:szCs w:val="22"/>
          <w:lang w:eastAsia="en-US"/>
        </w:rPr>
        <w:t>поступающих</w:t>
      </w:r>
      <w:proofErr w:type="gramEnd"/>
      <w:r w:rsidRPr="001F69AF">
        <w:rPr>
          <w:color w:val="000000"/>
          <w:sz w:val="24"/>
          <w:szCs w:val="22"/>
          <w:lang w:eastAsia="en-US"/>
        </w:rPr>
        <w:t xml:space="preserve"> с ограниченными возможностями здоровья проводятся в отдельной аудитории.</w:t>
      </w:r>
    </w:p>
    <w:p w:rsidR="001F69AF" w:rsidRPr="001F69AF" w:rsidRDefault="001F69AF" w:rsidP="001F69AF">
      <w:pPr>
        <w:autoSpaceDE/>
        <w:autoSpaceDN/>
        <w:spacing w:after="5" w:line="276" w:lineRule="auto"/>
        <w:ind w:left="50" w:right="15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Число </w:t>
      </w:r>
      <w:proofErr w:type="gramStart"/>
      <w:r w:rsidRPr="001F69AF">
        <w:rPr>
          <w:color w:val="000000"/>
          <w:sz w:val="24"/>
          <w:szCs w:val="22"/>
          <w:lang w:eastAsia="en-US"/>
        </w:rPr>
        <w:t>поступающих</w:t>
      </w:r>
      <w:proofErr w:type="gramEnd"/>
      <w:r w:rsidRPr="001F69AF">
        <w:rPr>
          <w:color w:val="000000"/>
          <w:sz w:val="24"/>
          <w:szCs w:val="22"/>
          <w:lang w:eastAsia="en-US"/>
        </w:rPr>
        <w:t xml:space="preserve"> с ограниче</w:t>
      </w:r>
      <w:r w:rsidRPr="001F69AF">
        <w:rPr>
          <w:color w:val="000000"/>
          <w:sz w:val="24"/>
          <w:szCs w:val="22"/>
          <w:u w:color="000000"/>
          <w:lang w:eastAsia="en-US"/>
        </w:rPr>
        <w:t>нны</w:t>
      </w:r>
      <w:r w:rsidRPr="001F69AF">
        <w:rPr>
          <w:color w:val="000000"/>
          <w:sz w:val="24"/>
          <w:szCs w:val="22"/>
          <w:lang w:eastAsia="en-US"/>
        </w:rPr>
        <w:t>ми возможностями здоровья в одной аудитории не должно превышать:</w:t>
      </w:r>
    </w:p>
    <w:p w:rsidR="001F69AF" w:rsidRPr="001F69AF" w:rsidRDefault="001F69AF" w:rsidP="001F69AF">
      <w:pPr>
        <w:autoSpaceDE/>
        <w:autoSpaceDN/>
        <w:spacing w:after="5" w:line="276" w:lineRule="auto"/>
        <w:ind w:left="730" w:right="80" w:firstLine="1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>при сдаче внутреннего вступительного испытания в письменной форме - 12 человек; при сдаче внутреннего вступительного испытания в устной форме - 6 человек.</w:t>
      </w:r>
    </w:p>
    <w:p w:rsidR="001F69AF" w:rsidRPr="001F69AF" w:rsidRDefault="001F69AF" w:rsidP="001F69AF">
      <w:pPr>
        <w:autoSpaceDE/>
        <w:autoSpaceDN/>
        <w:spacing w:after="5" w:line="276" w:lineRule="auto"/>
        <w:ind w:left="40" w:right="230" w:firstLine="690"/>
        <w:jc w:val="both"/>
        <w:rPr>
          <w:color w:val="000000"/>
          <w:sz w:val="24"/>
          <w:szCs w:val="22"/>
          <w:lang w:eastAsia="en-US"/>
        </w:rPr>
      </w:pPr>
      <w:proofErr w:type="gramStart"/>
      <w:r w:rsidRPr="001F69AF">
        <w:rPr>
          <w:color w:val="000000"/>
          <w:sz w:val="24"/>
          <w:szCs w:val="22"/>
          <w:lang w:eastAsia="en-US"/>
        </w:rPr>
        <w:t>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внутреннего вступительного испытания.</w:t>
      </w:r>
      <w:proofErr w:type="gramEnd"/>
    </w:p>
    <w:p w:rsidR="001F69AF" w:rsidRPr="001F69AF" w:rsidRDefault="001F69AF" w:rsidP="001F69AF">
      <w:pPr>
        <w:autoSpaceDE/>
        <w:autoSpaceDN/>
        <w:spacing w:after="5" w:line="276" w:lineRule="auto"/>
        <w:ind w:left="40" w:right="230" w:firstLine="690"/>
        <w:jc w:val="both"/>
        <w:rPr>
          <w:color w:val="000000"/>
          <w:sz w:val="24"/>
          <w:szCs w:val="22"/>
          <w:lang w:eastAsia="en-US"/>
        </w:rPr>
      </w:pPr>
      <w:proofErr w:type="gramStart"/>
      <w:r w:rsidRPr="001F69AF">
        <w:rPr>
          <w:color w:val="000000"/>
          <w:sz w:val="24"/>
          <w:szCs w:val="22"/>
          <w:lang w:eastAsia="en-US"/>
        </w:rPr>
        <w:t>Допускается присутствие в аудитории во время сдачи внутреннего вступительного испытания ассистента из числа работников Института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  <w:proofErr w:type="gramEnd"/>
    </w:p>
    <w:p w:rsidR="001F69AF" w:rsidRPr="001F69AF" w:rsidRDefault="001F69AF" w:rsidP="001F69AF">
      <w:pPr>
        <w:autoSpaceDE/>
        <w:autoSpaceDN/>
        <w:spacing w:after="5" w:line="276" w:lineRule="auto"/>
        <w:ind w:right="225" w:firstLine="40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t xml:space="preserve">4. </w:t>
      </w:r>
      <w:r w:rsidRPr="001F69AF">
        <w:rPr>
          <w:color w:val="000000"/>
          <w:sz w:val="24"/>
          <w:szCs w:val="22"/>
          <w:lang w:eastAsia="en-US"/>
        </w:rPr>
        <w:t>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1F69AF" w:rsidRPr="001F69AF" w:rsidRDefault="001F69AF" w:rsidP="001F69AF">
      <w:pPr>
        <w:autoSpaceDE/>
        <w:autoSpaceDN/>
        <w:spacing w:after="5" w:line="276" w:lineRule="auto"/>
        <w:ind w:right="225" w:firstLine="720"/>
        <w:jc w:val="both"/>
        <w:rPr>
          <w:color w:val="000000"/>
          <w:sz w:val="24"/>
          <w:szCs w:val="22"/>
          <w:lang w:eastAsia="en-US"/>
        </w:rPr>
      </w:pPr>
      <w:r>
        <w:rPr>
          <w:color w:val="000000"/>
          <w:sz w:val="24"/>
          <w:szCs w:val="22"/>
          <w:lang w:eastAsia="en-US"/>
        </w:rPr>
        <w:lastRenderedPageBreak/>
        <w:t xml:space="preserve">5. </w:t>
      </w:r>
      <w:bookmarkStart w:id="0" w:name="_GoBack"/>
      <w:bookmarkEnd w:id="0"/>
      <w:r w:rsidRPr="001F69AF">
        <w:rPr>
          <w:color w:val="000000"/>
          <w:sz w:val="24"/>
          <w:szCs w:val="22"/>
          <w:lang w:eastAsia="en-US"/>
        </w:rPr>
        <w:t xml:space="preserve">При проведении внутренних вступительных испытаний обеспечивается выполнение следующих дополнительных требований в зависимости от индивидуальных </w:t>
      </w:r>
      <w:proofErr w:type="gramStart"/>
      <w:r w:rsidRPr="001F69AF">
        <w:rPr>
          <w:color w:val="000000"/>
          <w:sz w:val="24"/>
          <w:szCs w:val="22"/>
          <w:lang w:eastAsia="en-US"/>
        </w:rPr>
        <w:t>особенностей</w:t>
      </w:r>
      <w:proofErr w:type="gramEnd"/>
      <w:r w:rsidRPr="001F69AF">
        <w:rPr>
          <w:color w:val="000000"/>
          <w:sz w:val="24"/>
          <w:szCs w:val="22"/>
          <w:lang w:eastAsia="en-US"/>
        </w:rPr>
        <w:t xml:space="preserve"> поступающих с ограниченными возможностями здоровья: </w:t>
      </w:r>
    </w:p>
    <w:p w:rsidR="001F69AF" w:rsidRPr="001F69AF" w:rsidRDefault="001F69AF" w:rsidP="001F69AF">
      <w:pPr>
        <w:autoSpaceDE/>
        <w:autoSpaceDN/>
        <w:spacing w:after="5" w:line="276" w:lineRule="auto"/>
        <w:ind w:right="225" w:firstLine="72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>1) для слепых:</w:t>
      </w:r>
    </w:p>
    <w:p w:rsidR="001F69AF" w:rsidRPr="001F69AF" w:rsidRDefault="001F69AF" w:rsidP="001F69AF">
      <w:pPr>
        <w:autoSpaceDE/>
        <w:autoSpaceDN/>
        <w:spacing w:after="5" w:line="276" w:lineRule="auto"/>
        <w:ind w:left="40" w:right="21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задания для выполнения на вступительном испытании оформляются </w:t>
      </w:r>
      <w:proofErr w:type="spellStart"/>
      <w:r w:rsidRPr="001F69AF">
        <w:rPr>
          <w:color w:val="000000"/>
          <w:sz w:val="24"/>
          <w:szCs w:val="22"/>
          <w:lang w:eastAsia="en-US"/>
        </w:rPr>
        <w:t>рельефноточечным</w:t>
      </w:r>
      <w:proofErr w:type="spellEnd"/>
      <w:r w:rsidRPr="001F69AF">
        <w:rPr>
          <w:color w:val="000000"/>
          <w:sz w:val="24"/>
          <w:szCs w:val="22"/>
          <w:lang w:eastAsia="en-US"/>
        </w:rPr>
        <w:t xml:space="preserve">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 </w:t>
      </w:r>
    </w:p>
    <w:p w:rsidR="001F69AF" w:rsidRPr="001F69AF" w:rsidRDefault="001F69AF" w:rsidP="001F69AF">
      <w:pPr>
        <w:autoSpaceDE/>
        <w:autoSpaceDN/>
        <w:spacing w:after="5" w:line="276" w:lineRule="auto"/>
        <w:ind w:left="40" w:right="21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1F69AF">
        <w:rPr>
          <w:color w:val="000000"/>
          <w:sz w:val="24"/>
          <w:szCs w:val="22"/>
          <w:lang w:eastAsia="en-US"/>
        </w:rPr>
        <w:t>надиктовываются</w:t>
      </w:r>
      <w:proofErr w:type="spellEnd"/>
      <w:r w:rsidRPr="001F69AF">
        <w:rPr>
          <w:color w:val="000000"/>
          <w:sz w:val="24"/>
          <w:szCs w:val="22"/>
          <w:lang w:eastAsia="en-US"/>
        </w:rPr>
        <w:t xml:space="preserve"> ассистенту; </w:t>
      </w:r>
    </w:p>
    <w:p w:rsidR="001F69AF" w:rsidRPr="001F69AF" w:rsidRDefault="001F69AF" w:rsidP="001F69AF">
      <w:pPr>
        <w:autoSpaceDE/>
        <w:autoSpaceDN/>
        <w:spacing w:after="5" w:line="276" w:lineRule="auto"/>
        <w:ind w:left="40" w:right="21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</w:t>
      </w:r>
      <w:r w:rsidRPr="001F69AF">
        <w:rPr>
          <w:color w:val="000000"/>
          <w:sz w:val="24"/>
          <w:szCs w:val="22"/>
          <w:u w:color="000000"/>
          <w:lang w:eastAsia="en-US"/>
        </w:rPr>
        <w:t>ны</w:t>
      </w:r>
      <w:r w:rsidRPr="001F69AF">
        <w:rPr>
          <w:color w:val="000000"/>
          <w:sz w:val="24"/>
          <w:szCs w:val="22"/>
          <w:lang w:eastAsia="en-US"/>
        </w:rPr>
        <w:t xml:space="preserve">х испытаний); </w:t>
      </w:r>
    </w:p>
    <w:p w:rsidR="001F69AF" w:rsidRPr="001F69AF" w:rsidRDefault="001F69AF" w:rsidP="001F69AF">
      <w:pPr>
        <w:autoSpaceDE/>
        <w:autoSpaceDN/>
        <w:spacing w:after="5" w:line="276" w:lineRule="auto"/>
        <w:ind w:left="40" w:right="21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>2) для слабовидящих:</w:t>
      </w:r>
    </w:p>
    <w:p w:rsidR="001F69AF" w:rsidRPr="001F69AF" w:rsidRDefault="001F69AF" w:rsidP="001F69AF">
      <w:pPr>
        <w:autoSpaceDE/>
        <w:autoSpaceDN/>
        <w:spacing w:after="5" w:line="276" w:lineRule="auto"/>
        <w:ind w:left="40" w:right="21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обеспечивается индивидуальное равномерное освещение не менее 300 люкс (при очном проведении вступительных испытаний); </w:t>
      </w:r>
    </w:p>
    <w:p w:rsidR="001F69AF" w:rsidRPr="001F69AF" w:rsidRDefault="001F69AF" w:rsidP="001F69AF">
      <w:pPr>
        <w:autoSpaceDE/>
        <w:autoSpaceDN/>
        <w:spacing w:after="5" w:line="276" w:lineRule="auto"/>
        <w:ind w:left="40" w:right="210" w:firstLine="690"/>
        <w:jc w:val="both"/>
        <w:rPr>
          <w:color w:val="000000"/>
          <w:sz w:val="24"/>
          <w:szCs w:val="22"/>
          <w:lang w:eastAsia="en-US"/>
        </w:rPr>
      </w:pPr>
      <w:proofErr w:type="gramStart"/>
      <w:r w:rsidRPr="001F69AF">
        <w:rPr>
          <w:color w:val="000000"/>
          <w:sz w:val="24"/>
          <w:szCs w:val="22"/>
          <w:lang w:eastAsia="en-US"/>
        </w:rPr>
        <w:t>поступающим</w:t>
      </w:r>
      <w:proofErr w:type="gramEnd"/>
      <w:r w:rsidRPr="001F69AF">
        <w:rPr>
          <w:color w:val="000000"/>
          <w:sz w:val="24"/>
          <w:szCs w:val="22"/>
          <w:lang w:eastAsia="en-US"/>
        </w:rPr>
        <w:t xml:space="preserve">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1F69AF" w:rsidRPr="001F69AF" w:rsidRDefault="001F69AF" w:rsidP="001F69AF">
      <w:pPr>
        <w:autoSpaceDE/>
        <w:autoSpaceDN/>
        <w:spacing w:after="5" w:line="276" w:lineRule="auto"/>
        <w:ind w:left="60" w:right="23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1F69AF" w:rsidRPr="001F69AF" w:rsidRDefault="001F69AF" w:rsidP="001F69AF">
      <w:pPr>
        <w:autoSpaceDE/>
        <w:autoSpaceDN/>
        <w:spacing w:after="5" w:line="276" w:lineRule="auto"/>
        <w:ind w:left="60" w:right="23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 3) для глухих и слабослышащих:</w:t>
      </w:r>
    </w:p>
    <w:p w:rsidR="001F69AF" w:rsidRPr="001F69AF" w:rsidRDefault="001F69AF" w:rsidP="001F69AF">
      <w:pPr>
        <w:autoSpaceDE/>
        <w:autoSpaceDN/>
        <w:spacing w:after="5" w:line="276" w:lineRule="auto"/>
        <w:ind w:left="50" w:right="22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 обеспечивается наличие звукоусиливающей аппаратуры коллективного пользования, при необходимости </w:t>
      </w:r>
      <w:proofErr w:type="gramStart"/>
      <w:r w:rsidRPr="001F69AF">
        <w:rPr>
          <w:color w:val="000000"/>
          <w:sz w:val="24"/>
          <w:szCs w:val="22"/>
          <w:lang w:eastAsia="en-US"/>
        </w:rPr>
        <w:t>поступающим</w:t>
      </w:r>
      <w:proofErr w:type="gramEnd"/>
      <w:r w:rsidRPr="001F69AF">
        <w:rPr>
          <w:color w:val="000000"/>
          <w:sz w:val="24"/>
          <w:szCs w:val="22"/>
          <w:lang w:eastAsia="en-US"/>
        </w:rPr>
        <w:t xml:space="preserve"> предоставляется звукоусиливающая аппаратура индивидуального пользования (при очном проведении вступительных испытаний); </w:t>
      </w:r>
    </w:p>
    <w:p w:rsidR="001F69AF" w:rsidRPr="001F69AF" w:rsidRDefault="001F69AF" w:rsidP="001F69AF">
      <w:pPr>
        <w:autoSpaceDE/>
        <w:autoSpaceDN/>
        <w:spacing w:after="5" w:line="276" w:lineRule="auto"/>
        <w:ind w:left="50" w:right="22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предоставляются услуги </w:t>
      </w:r>
      <w:proofErr w:type="spellStart"/>
      <w:r w:rsidRPr="001F69AF">
        <w:rPr>
          <w:color w:val="000000"/>
          <w:sz w:val="24"/>
          <w:szCs w:val="22"/>
          <w:lang w:eastAsia="en-US"/>
        </w:rPr>
        <w:t>сурдопереводчика</w:t>
      </w:r>
      <w:proofErr w:type="spellEnd"/>
      <w:r w:rsidRPr="001F69AF">
        <w:rPr>
          <w:color w:val="000000"/>
          <w:sz w:val="24"/>
          <w:szCs w:val="22"/>
          <w:lang w:eastAsia="en-US"/>
        </w:rPr>
        <w:t>;</w:t>
      </w:r>
    </w:p>
    <w:p w:rsidR="001F69AF" w:rsidRPr="001F69AF" w:rsidRDefault="001F69AF" w:rsidP="001F69AF">
      <w:pPr>
        <w:autoSpaceDE/>
        <w:autoSpaceDN/>
        <w:spacing w:after="5" w:line="276" w:lineRule="auto"/>
        <w:ind w:right="15" w:firstLine="72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4) для слепоглухих предоставляются услуги </w:t>
      </w:r>
      <w:proofErr w:type="spellStart"/>
      <w:r w:rsidRPr="001F69AF">
        <w:rPr>
          <w:color w:val="000000"/>
          <w:sz w:val="24"/>
          <w:szCs w:val="22"/>
          <w:lang w:eastAsia="en-US"/>
        </w:rPr>
        <w:t>тифлосурдопереводчика</w:t>
      </w:r>
      <w:proofErr w:type="spellEnd"/>
      <w:r w:rsidRPr="001F69AF">
        <w:rPr>
          <w:color w:val="000000"/>
          <w:sz w:val="24"/>
          <w:szCs w:val="22"/>
          <w:lang w:eastAsia="en-US"/>
        </w:rPr>
        <w:t xml:space="preserve"> (помимо требований, выполняемых соответственно для слепых и глухих);</w:t>
      </w:r>
    </w:p>
    <w:p w:rsidR="001F69AF" w:rsidRPr="001F69AF" w:rsidRDefault="001F69AF" w:rsidP="001F69AF">
      <w:pPr>
        <w:autoSpaceDE/>
        <w:autoSpaceDN/>
        <w:spacing w:after="5" w:line="276" w:lineRule="auto"/>
        <w:ind w:right="15" w:firstLine="720"/>
        <w:jc w:val="both"/>
        <w:rPr>
          <w:color w:val="000000"/>
          <w:sz w:val="24"/>
          <w:szCs w:val="22"/>
          <w:lang w:eastAsia="en-US"/>
        </w:rPr>
      </w:pPr>
      <w:proofErr w:type="gramStart"/>
      <w:r w:rsidRPr="001F69AF">
        <w:rPr>
          <w:color w:val="000000"/>
          <w:sz w:val="24"/>
          <w:szCs w:val="22"/>
          <w:lang w:eastAsia="en-US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форме, вступительные испытания при приеме на обучение по программам магистратуры - по решению организации);</w:t>
      </w:r>
      <w:proofErr w:type="gramEnd"/>
    </w:p>
    <w:p w:rsidR="001F69AF" w:rsidRPr="001F69AF" w:rsidRDefault="001F69AF" w:rsidP="001F69AF">
      <w:pPr>
        <w:autoSpaceDE/>
        <w:autoSpaceDN/>
        <w:spacing w:after="5" w:line="276" w:lineRule="auto"/>
        <w:ind w:right="15" w:firstLine="72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1F69AF" w:rsidRPr="001F69AF" w:rsidRDefault="001F69AF" w:rsidP="001F69AF">
      <w:pPr>
        <w:autoSpaceDE/>
        <w:autoSpaceDN/>
        <w:spacing w:line="276" w:lineRule="auto"/>
        <w:ind w:left="50" w:right="21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1F69AF">
        <w:rPr>
          <w:color w:val="000000"/>
          <w:sz w:val="24"/>
          <w:szCs w:val="22"/>
          <w:lang w:eastAsia="en-US"/>
        </w:rPr>
        <w:t>надиктовываются</w:t>
      </w:r>
      <w:proofErr w:type="spellEnd"/>
      <w:r w:rsidRPr="001F69AF">
        <w:rPr>
          <w:color w:val="000000"/>
          <w:sz w:val="24"/>
          <w:szCs w:val="22"/>
          <w:lang w:eastAsia="en-US"/>
        </w:rPr>
        <w:t xml:space="preserve"> ассистенту;</w:t>
      </w:r>
    </w:p>
    <w:p w:rsidR="001F69AF" w:rsidRPr="001F69AF" w:rsidRDefault="001F69AF" w:rsidP="001F69AF">
      <w:pPr>
        <w:autoSpaceDE/>
        <w:autoSpaceDN/>
        <w:spacing w:after="245" w:line="276" w:lineRule="auto"/>
        <w:ind w:left="50" w:right="210" w:firstLine="690"/>
        <w:jc w:val="both"/>
        <w:rPr>
          <w:color w:val="000000"/>
          <w:sz w:val="24"/>
          <w:szCs w:val="22"/>
          <w:lang w:eastAsia="en-US"/>
        </w:rPr>
      </w:pPr>
      <w:r w:rsidRPr="001F69AF">
        <w:rPr>
          <w:color w:val="000000"/>
          <w:sz w:val="24"/>
          <w:szCs w:val="22"/>
          <w:lang w:eastAsia="en-US"/>
        </w:rPr>
        <w:t xml:space="preserve"> вступительные испытания, проводимые в письменной форме, проводятся в устной форме, вступительные испытания при приеме на </w:t>
      </w:r>
      <w:proofErr w:type="gramStart"/>
      <w:r w:rsidRPr="001F69AF">
        <w:rPr>
          <w:color w:val="000000"/>
          <w:sz w:val="24"/>
          <w:szCs w:val="22"/>
          <w:lang w:eastAsia="en-US"/>
        </w:rPr>
        <w:t>обучение по программам</w:t>
      </w:r>
      <w:proofErr w:type="gramEnd"/>
      <w:r w:rsidRPr="001F69AF">
        <w:rPr>
          <w:color w:val="000000"/>
          <w:sz w:val="24"/>
          <w:szCs w:val="22"/>
          <w:lang w:eastAsia="en-US"/>
        </w:rPr>
        <w:t xml:space="preserve"> магистратуры проводятся в форме тестирования).</w:t>
      </w:r>
    </w:p>
    <w:p w:rsidR="001F69AF" w:rsidRPr="00D97E7B" w:rsidRDefault="001F69AF" w:rsidP="005C239B">
      <w:pPr>
        <w:autoSpaceDE/>
        <w:autoSpaceDN/>
        <w:spacing w:after="200" w:line="276" w:lineRule="auto"/>
        <w:jc w:val="both"/>
        <w:rPr>
          <w:sz w:val="28"/>
          <w:szCs w:val="28"/>
        </w:rPr>
      </w:pPr>
    </w:p>
    <w:sectPr w:rsidR="001F69AF" w:rsidRPr="00D97E7B" w:rsidSect="000C63FC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46" w:rsidRDefault="00622746" w:rsidP="00004EBB">
      <w:r>
        <w:separator/>
      </w:r>
    </w:p>
  </w:endnote>
  <w:endnote w:type="continuationSeparator" w:id="0">
    <w:p w:rsidR="00622746" w:rsidRDefault="00622746" w:rsidP="0000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46" w:rsidRDefault="00622746" w:rsidP="00004EBB">
      <w:r>
        <w:separator/>
      </w:r>
    </w:p>
  </w:footnote>
  <w:footnote w:type="continuationSeparator" w:id="0">
    <w:p w:rsidR="00622746" w:rsidRDefault="00622746" w:rsidP="0000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AC4"/>
    <w:multiLevelType w:val="multilevel"/>
    <w:tmpl w:val="4646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447EE"/>
    <w:multiLevelType w:val="multilevel"/>
    <w:tmpl w:val="8862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64EF5"/>
    <w:multiLevelType w:val="multilevel"/>
    <w:tmpl w:val="B1F8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4065E"/>
    <w:multiLevelType w:val="hybridMultilevel"/>
    <w:tmpl w:val="E15C3E78"/>
    <w:lvl w:ilvl="0" w:tplc="9496D28C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38966FC"/>
    <w:multiLevelType w:val="multilevel"/>
    <w:tmpl w:val="389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14A7D"/>
    <w:multiLevelType w:val="multilevel"/>
    <w:tmpl w:val="C36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D60C9"/>
    <w:multiLevelType w:val="multilevel"/>
    <w:tmpl w:val="912A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85299A"/>
    <w:multiLevelType w:val="multilevel"/>
    <w:tmpl w:val="A834598E"/>
    <w:lvl w:ilvl="0">
      <w:start w:val="1"/>
      <w:numFmt w:val="decimal"/>
      <w:lvlText w:val="%1."/>
      <w:lvlJc w:val="left"/>
      <w:pPr>
        <w:ind w:left="1775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8">
    <w:nsid w:val="525835C6"/>
    <w:multiLevelType w:val="multilevel"/>
    <w:tmpl w:val="5AD2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4715B"/>
    <w:multiLevelType w:val="multilevel"/>
    <w:tmpl w:val="137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265043"/>
    <w:multiLevelType w:val="multilevel"/>
    <w:tmpl w:val="CBA6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581E6A"/>
    <w:multiLevelType w:val="multilevel"/>
    <w:tmpl w:val="FBB6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EF"/>
    <w:rsid w:val="00004EBB"/>
    <w:rsid w:val="00006BF8"/>
    <w:rsid w:val="00033DB0"/>
    <w:rsid w:val="0007063B"/>
    <w:rsid w:val="000929BD"/>
    <w:rsid w:val="000B1213"/>
    <w:rsid w:val="000C63FC"/>
    <w:rsid w:val="000D7113"/>
    <w:rsid w:val="000E701D"/>
    <w:rsid w:val="00112679"/>
    <w:rsid w:val="001429E3"/>
    <w:rsid w:val="00142CA1"/>
    <w:rsid w:val="00145CC7"/>
    <w:rsid w:val="0016014F"/>
    <w:rsid w:val="00161C0E"/>
    <w:rsid w:val="001B38D9"/>
    <w:rsid w:val="001F41FA"/>
    <w:rsid w:val="001F69AF"/>
    <w:rsid w:val="00273A2F"/>
    <w:rsid w:val="002B6C9C"/>
    <w:rsid w:val="00333F5E"/>
    <w:rsid w:val="004826B7"/>
    <w:rsid w:val="004922EF"/>
    <w:rsid w:val="005A1A27"/>
    <w:rsid w:val="005B6133"/>
    <w:rsid w:val="005C239B"/>
    <w:rsid w:val="005C357F"/>
    <w:rsid w:val="00622746"/>
    <w:rsid w:val="00634EBE"/>
    <w:rsid w:val="00775B60"/>
    <w:rsid w:val="00780988"/>
    <w:rsid w:val="00783568"/>
    <w:rsid w:val="007B1E15"/>
    <w:rsid w:val="007D5CBE"/>
    <w:rsid w:val="00923A69"/>
    <w:rsid w:val="00955746"/>
    <w:rsid w:val="009817B5"/>
    <w:rsid w:val="00986856"/>
    <w:rsid w:val="009B2BF0"/>
    <w:rsid w:val="009F1764"/>
    <w:rsid w:val="00A4027B"/>
    <w:rsid w:val="00A663F3"/>
    <w:rsid w:val="00BE2EFA"/>
    <w:rsid w:val="00BF4653"/>
    <w:rsid w:val="00C55D37"/>
    <w:rsid w:val="00D507F4"/>
    <w:rsid w:val="00D97468"/>
    <w:rsid w:val="00D97E7B"/>
    <w:rsid w:val="00DE2E5A"/>
    <w:rsid w:val="00E4503B"/>
    <w:rsid w:val="00E94D56"/>
    <w:rsid w:val="00FD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7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7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07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4E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4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04E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4E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5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7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7F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07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04E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4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04E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4EB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Зарина</cp:lastModifiedBy>
  <cp:revision>3</cp:revision>
  <cp:lastPrinted>2020-11-06T12:09:00Z</cp:lastPrinted>
  <dcterms:created xsi:type="dcterms:W3CDTF">2026-01-19T09:27:00Z</dcterms:created>
  <dcterms:modified xsi:type="dcterms:W3CDTF">2026-01-20T16:49:00Z</dcterms:modified>
</cp:coreProperties>
</file>